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DF" w:rsidRDefault="006657DF" w:rsidP="006657DF">
      <w:pPr>
        <w:spacing w:after="0" w:line="240" w:lineRule="auto"/>
        <w:rPr>
          <w:rFonts w:ascii="Calibri" w:eastAsia="Times New Roman" w:hAnsi="Calibri" w:cs="Calibri"/>
          <w:b/>
          <w:bCs/>
          <w:color w:val="2F75B5"/>
          <w:sz w:val="24"/>
          <w:szCs w:val="20"/>
          <w:lang w:eastAsia="es-EC"/>
        </w:rPr>
      </w:pPr>
      <w:bookmarkStart w:id="0" w:name="_Toc511545430"/>
      <w:r w:rsidRPr="006657DF">
        <w:rPr>
          <w:rFonts w:ascii="Calibri" w:eastAsia="Times New Roman" w:hAnsi="Calibri" w:cs="Calibri"/>
          <w:b/>
          <w:bCs/>
          <w:color w:val="2F75B5"/>
          <w:sz w:val="24"/>
          <w:szCs w:val="20"/>
          <w:lang w:eastAsia="es-EC"/>
        </w:rPr>
        <w:t xml:space="preserve">Anexo </w:t>
      </w:r>
      <w:r w:rsidR="00532788">
        <w:rPr>
          <w:rFonts w:ascii="Calibri" w:eastAsia="Times New Roman" w:hAnsi="Calibri" w:cs="Calibri"/>
          <w:b/>
          <w:bCs/>
          <w:color w:val="2F75B5"/>
          <w:sz w:val="24"/>
          <w:szCs w:val="20"/>
          <w:lang w:eastAsia="es-EC"/>
        </w:rPr>
        <w:t>5</w:t>
      </w:r>
      <w:r w:rsidRPr="006657DF">
        <w:rPr>
          <w:rFonts w:ascii="Calibri" w:eastAsia="Times New Roman" w:hAnsi="Calibri" w:cs="Calibri"/>
          <w:b/>
          <w:bCs/>
          <w:color w:val="2F75B5"/>
          <w:sz w:val="24"/>
          <w:szCs w:val="20"/>
          <w:lang w:eastAsia="es-EC"/>
        </w:rPr>
        <w:t xml:space="preserve">: </w:t>
      </w:r>
      <w:bookmarkEnd w:id="0"/>
      <w:r w:rsidR="00532788">
        <w:rPr>
          <w:rFonts w:ascii="Calibri" w:eastAsia="Times New Roman" w:hAnsi="Calibri" w:cs="Calibri"/>
          <w:b/>
          <w:bCs/>
          <w:color w:val="2F75B5"/>
          <w:sz w:val="24"/>
          <w:szCs w:val="20"/>
          <w:lang w:eastAsia="es-EC"/>
        </w:rPr>
        <w:t>Información Geográfica ZEE Napo</w:t>
      </w:r>
    </w:p>
    <w:tbl>
      <w:tblPr>
        <w:tblW w:w="9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783"/>
        <w:gridCol w:w="2918"/>
        <w:gridCol w:w="2109"/>
        <w:gridCol w:w="653"/>
      </w:tblGrid>
      <w:tr w:rsidR="00532788" w:rsidRPr="00532788" w:rsidTr="00532788">
        <w:trPr>
          <w:trHeight w:val="3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C"/>
              </w:rPr>
              <w:t>CATEGORIA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C"/>
              </w:rPr>
              <w:t>SUBCATEGORIA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C"/>
              </w:rPr>
              <w:t>OBJETO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C"/>
              </w:rPr>
              <w:t>FUENTE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s-EC"/>
              </w:rPr>
              <w:t>ESCALA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SILO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ACC_INSUMOS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ACC_CA_CAFE_CACAO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ACC_CA_FRUTAS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ACC_CA_LECHE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ACC_CA_MAIZ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ACC_EXT_ACEITE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ACC_IN_LACTEAS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ACC_PILADORAS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ACC_P_AVICOLAS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PRECIOS_2016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MAG-SINAGAP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CENSO_AVICOLA_ARCHIDONA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ARCHIDONA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CENSO_PORCICOLA_ARCHIDONA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ARCHIDONA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FAENAMIENTO_POLLOS_ARCHIDONA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ARCHIDONA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PROD_PISCICOLA_CJAT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PROD_CACAO_CJAT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PROD_CERDOS_CJAT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PROD_GALLINAS_CJAT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PROD_GANADO_VACUNO_CJAT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PROD_MAIZ_CJAT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PROD_PLATANO_CJAT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PROD_POLLOS_CJAT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PROD_YUCA_CJAT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AGROPECUARIO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GRANJA_AVICOLA_QUIJOS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QUIJOS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ACUEDUCTO_A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ACUEDUCTO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ACEQUIA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CASCADA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PRESA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RIO_L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RIO_A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AREA_INUNDACION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CIENAGA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LAGO_LAGUNA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BANCO_ARENA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ISLA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ACEQUIA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ACUEDUCTO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ISLA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LAGO_LAGUNA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RIO_A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lastRenderedPageBreak/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AGUA INTERIORES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RIO_L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ALMACENAMIENTO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TANQUE_ALMACENAMIENTO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 DE COMPETENCIA GAD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RIO_PUMAYAKU_50_M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Municipal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 DE COMPETENCIA GAD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RIO_APANGORA_50_M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Municipal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 DE COMPETENCIA GAD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AREA_PUNICOTONA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Municipal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 DE COMPETENCIA GAD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AREAS_PRIORITARIAS_CONSERVACION_QUIJOS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Municipal Quijos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 DE COMPETENCIA GAD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AREAS_RESTAURADAS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 DE COMPETENCIA GAD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AREAS_CONSERVACION_ARCHIDONA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Municipal Archidona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 DE COMPETENCIA GAD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AREAS_NATURALES_GADS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GADS Napo, 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POBLADOS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ZONA_EDIFICADA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EDIFICIOS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EDIFICIOS_A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POBLADOS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ZONA_EDIFICADA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EDIFICIOS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POBLACION_PARROQUIA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INEC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ASENTAMIENTOS_HUMANOS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NAPO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CENSO_VULNERABILIDAD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MCDS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ASENTAMIENTOS HUMANOS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COBERTURA_CENSAL_AREA_AMANZANADA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INEC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LA DEMARCACIÓN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TERRITORIOS_INDIGENAS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proofErr w:type="spellStart"/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EcoCiencia</w:t>
            </w:r>
            <w:proofErr w:type="spellEnd"/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-RAISG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 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LA TRANSPORTACION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HELIPUERTOS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LA TRANSPORTACION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PISTA_ATERRIZAJE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LA TRANSPORTACION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ACC_RED_VIAL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ASOCIADO A LA TRANSPORTACION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ACC_ZONAS_HOMOGENEAS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COMERCIO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INSTALACION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COMERCIO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ACC_C_ECONOMICOS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COMERCIO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INGRESOS_CASA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FAO- PROYECTO CONSERVACIÓN Y USO SOSTENIBLE DE LA BIODIVERSIDAD, LOS BOSQUE, EL SUELO Y EL AGUA PARA LOGRAR EL BUEN VIVIR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COMERCIO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INGRESOS_FINCA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FAO- PROYECTO CONSERVACIÓN Y USO SOSTENIBLE DE LA BIODIVERSIDAD, LOS BOSQUE, EL SUELO Y EL AGUA PARA LOGRAR EL BUEN VIVIR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CONDICIONES DE AGUA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AUTORIZACION_USO_AGUA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SENAGUA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HIDROGRAFIA Y OCEANOGRAFIA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CONDICIONES DE AGUA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MUESTREO_CALIDAD_AGUA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GEOPEDOLOGIA_ANTISANA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GEOPEDOLOGIA_CAYAMBE_COCA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GEOPEDOLOGIA_COTOPAXI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GEOPEDOLOGIA_LLANGANATES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GEOPEDOLOGIA_SUMACO_NAPO_GALERAS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GEOPEDOLOGIA_ARCHIDONA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DIF_LAB_ARCHIDONA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AMENAZA_ERO_HID_ARCHIDONA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VEL_INFILTRACION_ARCHIDONA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GEOPEDOLOGIA_CJ_AROSEMENA_TOLA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lastRenderedPageBreak/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DIF_LAB_CJ_AROSEMENA_TOLA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AMENAZA_ERO_HID_CJ_AROSEMENA_TOLA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VEL_INFILTRACION_CJ_AROSEMENA_TOLA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GEOPEDOLOGIA_EL_CHACO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DIF_LAB_EL_CHACO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AMENAZA_ERO_HID_EL_CHACO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VEL_INFILTRACION_EL_CHACO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GEOPEDOLOGIA_QUIJOS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DIF_LAB_EL_CHACO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AMENAZA_ERO_HID_EL_CHACO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VEL_INFILTRACION_EL_CHACO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GEOPEDOLOGIA_TENA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DIF_LAB_TENA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AMENAZA_ERO_HID_TENA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EDAFOLOGIA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VEL_INFILTRACION_TENA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EDUCACION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UNIDADES_MILENIO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MINEDUC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EDUCACION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ESTABLECIMIENTOS_EDUCATIVOS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MINEDUC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MINA_P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MINA_A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CANTERA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BLOQUES_PETROLEROS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SECRETARIA NACIONAL DE HIDROCARBUROS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CAMPOS_PETROLEROS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PETROECUADOR EP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MINA_GAD_NAPO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NAPO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CATASTRO_MINERO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AGENCIA DE REGULACIÓN Y CONTROL MINERO (ARCOM)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ACTIVIDAD_MINERA_ARCHIDONA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ARCHIDONA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MINERIA_NOMETALES_ARCHIDONA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ARCHIDONA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RECURSOS_METALICOS_CJAT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EXTRACCION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RECURSOS_NOMETALICOS_CJAT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CARLOS JULIO AROSEMENA TOLA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ENERGÍA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PROYECTOS_GENERACIÓN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CELEC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FLORA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DEFORESTACION_2014_2016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100000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FLORA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DEFORESTACION_2008_2014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100000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FLORA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DEFORESTACION_2000_2008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100000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FLORA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DEFORESTACION_1990_2000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100000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FLORA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REGENERACION_BOSQUE_2000_2008.shp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100000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FLORA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REGENERACION_BOSQUE_2008_2014.shp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100000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FLORA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ESTRATO_BOSQUE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100000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FLORA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SITIOS_APRO_FORESTAL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GEOMORFOLOGIA_ANTISANA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GEOMORFOLOGIA_CAYAMBE_COCA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GEOMORFOLOGIA_COTOPAXI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GEOMORFOLOGIA_LLANGANATES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GEOMORFOLOGIA_SUMACO_NAPO_GALERAS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lastRenderedPageBreak/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GEOMORFOLOGIA_CJ_AROSEMENA_TOLA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GEOMORFOLOGIA_QUIJOS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GEOMORFOLOGIA_TENA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INDUSTRIAS Y SERVICIOS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GESTION DE RESIDUOS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DISPOSICION_FINAL_RESIDUOS_SOLIDOS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PUNTO_ACOTADO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PUNTO_ACOTADO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CURVA_NIVEL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MDT_IGM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30mx30m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HILL_IGM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30mx30m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HILL_IRD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30mx30m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MDT_ARCH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3mx3m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MDT_TENA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3mx3m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MDT_QUIJOS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3mx3m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MDT_CHACO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3mx3m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MDT_CJAT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3mx3m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MDT_SRTM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SRTM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90mx90m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HIPSOGRAFÍA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HILL_SRTM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SRTM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90mx90m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GESTION DE RIESGOS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INUNDACION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SUSCEPTIBILIDAD_INUNDACION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Secretaría de Gestión de Riesgos / MAG. Ajustado con base a unidades geomorfológicas por proyecto ZEE Napo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LIMITES DE AREAS PROTEGIDAS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LIMITES DE AREAS PROTEGIDAS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BOSQUES_VEGETACION_PROTECTORA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LIMITES DE AREAS PROTEGIDAS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SOCIOBOSQUE_COMUNITARIAS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LIMITES DE AREAS PROTEGIDAS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SOCIOBOSQUE_INDIVIDUALES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LIMITES HIDROGRAFICOS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MICROCUENCAS_HIDROGRAFICAS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ORGANIZACION TERRITORIAL DEL ESTADO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LIMITE_PROVINCIAL_NACIONAL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CONALI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ORGANIZACION TERRITORIAL DEL ESTADO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LIMITE_PROVINCIAL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CONALI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ORGANIZACION TERRITORIAL DEL ESTADO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LIMITE_CANTONAL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CONALI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DEMARCACION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ORGANIZACION TERRITORIAL DEL ESTADO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LIMITE_PARROQUIAL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CONALI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AMENAZA_CAIDAS_ANTISANA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AMENAZA_DESLIZAMIENTOS_ANTISANA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AMENAZA_CAIDAS_CAYAMBE_COCA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AMENAZA_DESLIZAMIENTOS_CAYAMBE_COCA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AMENAZA_CAIDAS_COTOPAXI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AMENAZA_DESLIZAMIENTOS_COTOPAXI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AMENAZA_CAIDAS_LLANGANATES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AMENAZA_DESLIZAMIENTOS_LLANGANATES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AMENAZA_CAIDAS_SUMACO_NAPO_GALERAS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AMENAZA_DESLIZAMIENTOS_SUMACO_NAPO_GALERAS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PROCESOS GEODINAMICOS EXTERNOS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TALUDES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NAPO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SALUD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ACC_INFR_SALUD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SALUD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OFERTA_SALUD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MSP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lastRenderedPageBreak/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COB_USO_TIERRA_ANTISANA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COB_USO_TIERRA_CAYAMBE_COCA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COB_USO_TIERRA_COTOPAXI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COB_USO_TIERRA_LLANGANATES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COB_USO_TIERRA_SUMACO_NAPO_GALERAS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CAP_USO_TIERRA_ANTISANA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CAP_USO_TIERRA_CAYAMBE_COCA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CAP_USO_TIERRA_COTOPAXI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CAP_USO_TIERRA_LLANGANATES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CAP_USO_TIERRA_SUMACO_NAPO_GALERAS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IEE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COB_USO_ARCHIDONA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Z_H_CULTIVOS_ARCHIDONA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CAP_USO_TIERRA_ARCHIDONA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COB_USO_CJ_AROSEMENA_TOLA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Z_H_CULTIVOS_CJ_AROSEMENA_TOLA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CAP_USO_TIERRA_CJ_AROSEMENA_TOLA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COB_USO_TIERRAS_EL_CHACO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Z_H_CULTIVOS_CJ_EL_CHACO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CAP_USO_TIERRA_EL_CHACO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COB_USO_TIERRAS_QUIJOS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Z_H_CULTIVOS_QUIJOS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CAP_USO_TIERRA_EL_CHACO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COB_USO_TIERRAS_TENA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Z_H_CULTIVOS_TENA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COBERTURA DE LA TIERRA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TIERRAS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CAP_USO_TIERRA_TENA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MAGAP-SIGTIERRAS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PUENTE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SENDERO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RODERA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PUENTE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SENDERO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VIA_MTOP_IGM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IGM/MTOP/SENPLADES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PUNTOS_CRITICOS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NAPO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NECESIDADES_CONSERVACION_VIAS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NAPO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SERVICIOS_TRANSPORTE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NAPO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PUENTE_GAD_NAPO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NAPO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INFRAESTRUCTURA DE TRANSPORTE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TRANSPORTE TERRRESTRE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RED_VIAL_PROVINCIAL_RURAL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GAD NAPO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TURISMO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SITIOS_TURISTICOS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MINTUR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GEOGRAFIA SOCIOECONÓMICA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TURISMO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MOSAICO_SITIOS_TURISTICOS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MINTUR - GAD MUNICIPALES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N/A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UNIDAD AMBIENTAL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ECOSISTEMAS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100000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UNIDAD AMBIENTAL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FRAGILIDAD_ECOSISTEMICA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100000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BIOTA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UNIDAD AMBIENTAL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FRAGMENTACION_ECOSISTEMAS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MAE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100000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lastRenderedPageBreak/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VULCANISMO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ALTO_PELIGRO_CENIZA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IGEN-STGR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VULCANISMO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BAJO_PELIGRO_CENIZA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IGEN-STGR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VULCANISMO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PELIGRO_VOLCANICO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IGEN-STGR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250000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VULCANISMO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LAHARES_COTOPAXI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 xml:space="preserve">Instituto Geofísico de la Politécnica Nacional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  <w:tr w:rsidR="00532788" w:rsidRPr="00532788" w:rsidTr="00532788">
        <w:trPr>
          <w:trHeight w:val="31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FISIOGRAFÍA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VULCANISMO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PELIGROS_VOLCANICOS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 xml:space="preserve">Instituto Geofísico de la Politécnica Nacional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88" w:rsidRPr="00532788" w:rsidRDefault="00532788" w:rsidP="005327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</w:pPr>
            <w:r w:rsidRPr="0053278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EC"/>
              </w:rPr>
              <w:t>50000</w:t>
            </w:r>
          </w:p>
        </w:tc>
      </w:tr>
    </w:tbl>
    <w:p w:rsidR="00532788" w:rsidRPr="006657DF" w:rsidRDefault="00532788" w:rsidP="0053278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75B5"/>
          <w:sz w:val="24"/>
          <w:szCs w:val="20"/>
          <w:lang w:eastAsia="es-EC"/>
        </w:rPr>
      </w:pPr>
      <w:bookmarkStart w:id="1" w:name="_GoBack"/>
      <w:bookmarkEnd w:id="1"/>
    </w:p>
    <w:sectPr w:rsidR="00532788" w:rsidRPr="006657DF" w:rsidSect="00E514BB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51" w:rsidRDefault="00791E51" w:rsidP="006657DF">
      <w:pPr>
        <w:spacing w:after="0" w:line="240" w:lineRule="auto"/>
      </w:pPr>
      <w:r>
        <w:separator/>
      </w:r>
    </w:p>
  </w:endnote>
  <w:endnote w:type="continuationSeparator" w:id="0">
    <w:p w:rsidR="00791E51" w:rsidRDefault="00791E51" w:rsidP="0066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51" w:rsidRDefault="00791E51" w:rsidP="006657DF">
      <w:pPr>
        <w:spacing w:after="0" w:line="240" w:lineRule="auto"/>
      </w:pPr>
      <w:r>
        <w:separator/>
      </w:r>
    </w:p>
  </w:footnote>
  <w:footnote w:type="continuationSeparator" w:id="0">
    <w:p w:rsidR="00791E51" w:rsidRDefault="00791E51" w:rsidP="00665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DF" w:rsidRPr="006657DF" w:rsidRDefault="006657DF" w:rsidP="006657DF">
    <w:pPr>
      <w:pStyle w:val="Ttulo4"/>
      <w:jc w:val="right"/>
      <w:rPr>
        <w:b/>
      </w:rPr>
    </w:pPr>
    <w:r>
      <w:rPr>
        <w:b/>
        <w:noProof/>
        <w:lang w:eastAsia="es-EC"/>
      </w:rPr>
      <w:drawing>
        <wp:anchor distT="0" distB="0" distL="114300" distR="114300" simplePos="0" relativeHeight="251659264" behindDoc="0" locked="0" layoutInCell="1" allowOverlap="1" wp14:anchorId="7E9BC067" wp14:editId="38312A73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883920" cy="451709"/>
          <wp:effectExtent l="0" t="0" r="0" b="571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O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5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Pr="002D7922">
      <w:rPr>
        <w:b/>
      </w:rPr>
      <w:t>ZONIFICACIÓN ECOLÓGICA ECONÓMICA</w:t>
    </w:r>
    <w:r>
      <w:rPr>
        <w:b/>
      </w:rPr>
      <w:t xml:space="preserve"> DE LA PROVINCIA DE NAPO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6E83"/>
    <w:multiLevelType w:val="multilevel"/>
    <w:tmpl w:val="52D63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DF"/>
    <w:rsid w:val="001F0996"/>
    <w:rsid w:val="00532788"/>
    <w:rsid w:val="006657DF"/>
    <w:rsid w:val="00737FA3"/>
    <w:rsid w:val="00791E51"/>
    <w:rsid w:val="008F6E50"/>
    <w:rsid w:val="00B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ADFB-64FE-4C9D-88C7-2DDCCE07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7D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57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5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657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57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6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7DF"/>
  </w:style>
  <w:style w:type="paragraph" w:styleId="Piedepgina">
    <w:name w:val="footer"/>
    <w:basedOn w:val="Normal"/>
    <w:link w:val="PiedepginaCar"/>
    <w:uiPriority w:val="99"/>
    <w:unhideWhenUsed/>
    <w:rsid w:val="0066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7DF"/>
  </w:style>
  <w:style w:type="character" w:customStyle="1" w:styleId="Ttulo4Car">
    <w:name w:val="Título 4 Car"/>
    <w:basedOn w:val="Fuentedeprrafopredeter"/>
    <w:link w:val="Ttulo4"/>
    <w:uiPriority w:val="9"/>
    <w:rsid w:val="006657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53278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2788"/>
    <w:rPr>
      <w:color w:val="800080"/>
      <w:u w:val="single"/>
    </w:rPr>
  </w:style>
  <w:style w:type="paragraph" w:customStyle="1" w:styleId="xl63">
    <w:name w:val="xl63"/>
    <w:basedOn w:val="Normal"/>
    <w:rsid w:val="0053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xl64">
    <w:name w:val="xl64"/>
    <w:basedOn w:val="Normal"/>
    <w:rsid w:val="0053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s-EC"/>
    </w:rPr>
  </w:style>
  <w:style w:type="paragraph" w:customStyle="1" w:styleId="xl65">
    <w:name w:val="xl65"/>
    <w:basedOn w:val="Normal"/>
    <w:rsid w:val="0053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es-EC"/>
    </w:rPr>
  </w:style>
  <w:style w:type="paragraph" w:customStyle="1" w:styleId="xl66">
    <w:name w:val="xl66"/>
    <w:basedOn w:val="Normal"/>
    <w:rsid w:val="00532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González</dc:creator>
  <cp:keywords/>
  <dc:description/>
  <cp:lastModifiedBy>Santiago González</cp:lastModifiedBy>
  <cp:revision>2</cp:revision>
  <dcterms:created xsi:type="dcterms:W3CDTF">2018-05-06T22:23:00Z</dcterms:created>
  <dcterms:modified xsi:type="dcterms:W3CDTF">2018-05-06T22:23:00Z</dcterms:modified>
</cp:coreProperties>
</file>